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55A044" w14:textId="70BD0D5B" w:rsidR="00E07736" w:rsidRPr="0015428D" w:rsidRDefault="00E07736" w:rsidP="00E07736">
      <w:pPr>
        <w:rPr>
          <w:rFonts w:ascii="Times New Roman" w:hAnsi="Times New Roman" w:cs="Times New Roman"/>
        </w:rPr>
      </w:pPr>
      <w:r w:rsidRPr="0015428D">
        <w:rPr>
          <w:rFonts w:ascii="Times New Roman" w:hAnsi="Times New Roman" w:cs="Times New Roman"/>
        </w:rPr>
        <w:t>В волшебном саду жили разные растения</w:t>
      </w:r>
      <w:r w:rsidRPr="0015428D">
        <w:rPr>
          <w:rFonts w:ascii="Times New Roman" w:hAnsi="Times New Roman" w:cs="Times New Roman"/>
        </w:rPr>
        <w:t>. К</w:t>
      </w:r>
      <w:r w:rsidRPr="0015428D">
        <w:rPr>
          <w:rFonts w:ascii="Times New Roman" w:hAnsi="Times New Roman" w:cs="Times New Roman"/>
        </w:rPr>
        <w:t xml:space="preserve">аждое </w:t>
      </w:r>
      <w:r w:rsidRPr="0015428D">
        <w:rPr>
          <w:rFonts w:ascii="Times New Roman" w:hAnsi="Times New Roman" w:cs="Times New Roman"/>
        </w:rPr>
        <w:t>из них было</w:t>
      </w:r>
      <w:r w:rsidRPr="0015428D">
        <w:rPr>
          <w:rFonts w:ascii="Times New Roman" w:hAnsi="Times New Roman" w:cs="Times New Roman"/>
        </w:rPr>
        <w:t xml:space="preserve"> особенным и давало вкусные и полезные плоды. Но однажды в сад проникли вредные насекомые, которые хотели уничтожить все растения.</w:t>
      </w:r>
    </w:p>
    <w:p w14:paraId="03F2260D" w14:textId="77777777" w:rsidR="00E07736" w:rsidRPr="0015428D" w:rsidRDefault="00E07736" w:rsidP="00E07736">
      <w:pPr>
        <w:rPr>
          <w:rFonts w:ascii="Times New Roman" w:hAnsi="Times New Roman" w:cs="Times New Roman"/>
        </w:rPr>
      </w:pPr>
      <w:r w:rsidRPr="0015428D">
        <w:rPr>
          <w:rFonts w:ascii="Times New Roman" w:hAnsi="Times New Roman" w:cs="Times New Roman"/>
        </w:rPr>
        <w:t>Насекомые были очень хитрыми и знали, как навредить каждому растению. Например, они могли съесть листья зерновых культур, повредить корнеплоды, съесть мякоть фруктов и овощей, а также испортить шишки хвойных деревьев.</w:t>
      </w:r>
    </w:p>
    <w:p w14:paraId="7BAA6FED" w14:textId="77777777" w:rsidR="00E07736" w:rsidRPr="0015428D" w:rsidRDefault="00E07736" w:rsidP="00E07736">
      <w:pPr>
        <w:rPr>
          <w:rFonts w:ascii="Times New Roman" w:hAnsi="Times New Roman" w:cs="Times New Roman"/>
        </w:rPr>
      </w:pPr>
      <w:r w:rsidRPr="0015428D">
        <w:rPr>
          <w:rFonts w:ascii="Times New Roman" w:hAnsi="Times New Roman" w:cs="Times New Roman"/>
        </w:rPr>
        <w:t>Жители сада очень испугались и не знали, как защитить свои растения. Они обратились за помощью к мудрому старому дереву, которое жило в саду уже много лет.</w:t>
      </w:r>
    </w:p>
    <w:p w14:paraId="2449F8F7" w14:textId="555947CD" w:rsidR="00B829DB" w:rsidRDefault="00E07736" w:rsidP="00E07736">
      <w:pPr>
        <w:rPr>
          <w:rFonts w:ascii="Times New Roman" w:hAnsi="Times New Roman" w:cs="Times New Roman"/>
          <w:b/>
          <w:bCs/>
        </w:rPr>
      </w:pPr>
      <w:r w:rsidRPr="0015428D">
        <w:rPr>
          <w:rFonts w:ascii="Times New Roman" w:hAnsi="Times New Roman" w:cs="Times New Roman"/>
          <w:b/>
          <w:bCs/>
        </w:rPr>
        <w:t>Вопрос</w:t>
      </w:r>
      <w:proofErr w:type="gramStart"/>
      <w:r w:rsidRPr="0015428D">
        <w:rPr>
          <w:rFonts w:ascii="Times New Roman" w:hAnsi="Times New Roman" w:cs="Times New Roman"/>
          <w:b/>
          <w:bCs/>
        </w:rPr>
        <w:t>: Что</w:t>
      </w:r>
      <w:proofErr w:type="gramEnd"/>
      <w:r w:rsidRPr="0015428D">
        <w:rPr>
          <w:rFonts w:ascii="Times New Roman" w:hAnsi="Times New Roman" w:cs="Times New Roman"/>
          <w:b/>
          <w:bCs/>
        </w:rPr>
        <w:t xml:space="preserve"> нужно сделать жителям сада, чтобы защитить свои растения от вредных насекомых?</w:t>
      </w:r>
    </w:p>
    <w:p w14:paraId="1C1E1D7F" w14:textId="77777777" w:rsidR="0015428D" w:rsidRDefault="0015428D" w:rsidP="00E07736">
      <w:pPr>
        <w:rPr>
          <w:rFonts w:ascii="Times New Roman" w:hAnsi="Times New Roman" w:cs="Times New Roman"/>
          <w:b/>
          <w:bCs/>
        </w:rPr>
      </w:pPr>
    </w:p>
    <w:p w14:paraId="21BC7BB2" w14:textId="77777777" w:rsidR="0015428D" w:rsidRPr="0015428D" w:rsidRDefault="0015428D" w:rsidP="00E07736">
      <w:pPr>
        <w:rPr>
          <w:rFonts w:ascii="Times New Roman" w:hAnsi="Times New Roman" w:cs="Times New Roman"/>
          <w:b/>
          <w:bCs/>
        </w:rPr>
      </w:pPr>
    </w:p>
    <w:p w14:paraId="3028FD7B" w14:textId="77777777" w:rsidR="0015428D" w:rsidRDefault="00E07736" w:rsidP="0015428D">
      <w:pPr>
        <w:rPr>
          <w:rFonts w:ascii="Times New Roman" w:hAnsi="Times New Roman" w:cs="Times New Roman"/>
          <w:b/>
          <w:bCs/>
        </w:rPr>
      </w:pPr>
      <w:r w:rsidRPr="0015428D">
        <w:rPr>
          <w:rFonts w:ascii="Times New Roman" w:hAnsi="Times New Roman" w:cs="Times New Roman"/>
          <w:b/>
          <w:bCs/>
        </w:rPr>
        <w:t xml:space="preserve">Правильный ответ: </w:t>
      </w:r>
    </w:p>
    <w:p w14:paraId="3B00F784" w14:textId="77777777" w:rsidR="0015428D" w:rsidRPr="0015428D" w:rsidRDefault="0015428D" w:rsidP="0015428D">
      <w:pPr>
        <w:rPr>
          <w:rFonts w:ascii="Times New Roman" w:hAnsi="Times New Roman" w:cs="Times New Roman"/>
          <w:b/>
          <w:bCs/>
        </w:rPr>
      </w:pPr>
    </w:p>
    <w:p w14:paraId="0211B059" w14:textId="49A29907" w:rsidR="0015428D" w:rsidRPr="0015428D" w:rsidRDefault="00EC62A6" w:rsidP="0015428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6C8B8FB" wp14:editId="756A963F">
            <wp:extent cx="5940425" cy="4461510"/>
            <wp:effectExtent l="0" t="0" r="3175" b="0"/>
            <wp:docPr id="1760859686" name="Рисунок 4" descr="Изображение выглядит как на открытом воздухе, растение, дерево, трав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59686" name="Рисунок 4" descr="Изображение выглядит как на открытом воздухе, растение, дерево, трав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4A15B" w14:textId="77777777" w:rsidR="0015428D" w:rsidRDefault="0015428D" w:rsidP="0015428D">
      <w:pPr>
        <w:rPr>
          <w:rFonts w:ascii="Times New Roman" w:hAnsi="Times New Roman" w:cs="Times New Roman"/>
          <w:b/>
          <w:bCs/>
        </w:rPr>
      </w:pPr>
      <w:r w:rsidRPr="0015428D">
        <w:rPr>
          <w:rFonts w:ascii="Times New Roman" w:hAnsi="Times New Roman" w:cs="Times New Roman"/>
          <w:b/>
          <w:bCs/>
        </w:rPr>
        <w:t>Агротехнические мероприятия</w:t>
      </w:r>
    </w:p>
    <w:p w14:paraId="0CCC4CEF" w14:textId="2795FC15" w:rsidR="0015428D" w:rsidRPr="0015428D" w:rsidRDefault="00EC62A6" w:rsidP="0015428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Рыхление почвы, изменяют сроки посева, создание новых культур растений, которые обладали бы у</w:t>
      </w:r>
    </w:p>
    <w:p w14:paraId="091BE487" w14:textId="71680CAF" w:rsidR="0015428D" w:rsidRDefault="00EC62A6" w:rsidP="0015428D">
      <w:pPr>
        <w:rPr>
          <w:rFonts w:ascii="Times New Roman" w:hAnsi="Times New Roman" w:cs="Times New Roman"/>
        </w:rPr>
      </w:pPr>
      <w:r w:rsidRPr="00EC62A6">
        <w:rPr>
          <w:rFonts w:ascii="Times New Roman" w:hAnsi="Times New Roman" w:cs="Times New Roman"/>
        </w:rPr>
        <w:t>Рыхление почвы, уничтожение сорняков, умеренное внесение удобрений препятствуют размножению многих вредителей и возбудителей заболеваний.</w:t>
      </w:r>
    </w:p>
    <w:p w14:paraId="1AA74275" w14:textId="0B040EE1" w:rsidR="00EC62A6" w:rsidRDefault="00EC62A6" w:rsidP="0015428D">
      <w:pPr>
        <w:rPr>
          <w:rFonts w:ascii="Times New Roman" w:hAnsi="Times New Roman" w:cs="Times New Roman"/>
        </w:rPr>
      </w:pPr>
      <w:r w:rsidRPr="00EC62A6">
        <w:rPr>
          <w:rFonts w:ascii="Times New Roman" w:hAnsi="Times New Roman" w:cs="Times New Roman"/>
        </w:rPr>
        <w:lastRenderedPageBreak/>
        <w:t xml:space="preserve">Осенняя перекопка почвы с тщательной заделкой опавших листьев и других растительных остатков является эффективным приемом борьбы с паршой яблони, капустной молью, пятни </w:t>
      </w:r>
      <w:proofErr w:type="spellStart"/>
      <w:r w:rsidRPr="00EC62A6">
        <w:rPr>
          <w:rFonts w:ascii="Times New Roman" w:hAnsi="Times New Roman" w:cs="Times New Roman"/>
        </w:rPr>
        <w:t>стостями</w:t>
      </w:r>
      <w:proofErr w:type="spellEnd"/>
      <w:r w:rsidRPr="00EC62A6">
        <w:rPr>
          <w:rFonts w:ascii="Times New Roman" w:hAnsi="Times New Roman" w:cs="Times New Roman"/>
        </w:rPr>
        <w:t xml:space="preserve"> и др. Обрезка и сжигание сухих и поврежденных ветвей в саду способствует снижению численности древесницы въедливой, крыжовниковой тли, яблонной стеклянницы, малинной мухи и других.</w:t>
      </w:r>
    </w:p>
    <w:p w14:paraId="1E4D692E" w14:textId="00EBBBD1" w:rsidR="00EC62A6" w:rsidRDefault="00D873E3" w:rsidP="0015428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78B305" wp14:editId="271C7932">
            <wp:extent cx="5940425" cy="3961130"/>
            <wp:effectExtent l="0" t="0" r="3175" b="1270"/>
            <wp:docPr id="126170173" name="Рисунок 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A2571" w14:textId="01ED9002" w:rsidR="00EC62A6" w:rsidRDefault="00EC62A6" w:rsidP="0015428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4348BF8" wp14:editId="79A7EA91">
            <wp:extent cx="5940425" cy="3342640"/>
            <wp:effectExtent l="0" t="0" r="3175" b="0"/>
            <wp:docPr id="1194261545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DF577" w14:textId="032D5387" w:rsidR="00E47A91" w:rsidRDefault="00E47A91" w:rsidP="0015428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258FE62" wp14:editId="76C8378A">
            <wp:extent cx="5940425" cy="3742055"/>
            <wp:effectExtent l="0" t="0" r="3175" b="0"/>
            <wp:docPr id="1930294798" name="Рисунок 1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231F6" w14:textId="35719C06" w:rsidR="00D873E3" w:rsidRDefault="00D873E3" w:rsidP="0015428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62195D9" wp14:editId="7C431023">
            <wp:extent cx="5940425" cy="4454525"/>
            <wp:effectExtent l="0" t="0" r="3175" b="3175"/>
            <wp:docPr id="1013344713" name="Рисунок 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81A2A" w14:textId="461D10D4" w:rsidR="00EC62A6" w:rsidRDefault="00D873E3" w:rsidP="0015428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696FE0B" wp14:editId="45F06C30">
            <wp:extent cx="5940425" cy="4749165"/>
            <wp:effectExtent l="0" t="0" r="3175" b="0"/>
            <wp:docPr id="1073226750" name="Рисунок 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4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A1B48" w14:textId="77777777" w:rsidR="00D873E3" w:rsidRDefault="00D873E3" w:rsidP="0015428D">
      <w:pPr>
        <w:rPr>
          <w:rFonts w:ascii="Times New Roman" w:hAnsi="Times New Roman" w:cs="Times New Roman"/>
        </w:rPr>
      </w:pPr>
    </w:p>
    <w:p w14:paraId="53D64191" w14:textId="77777777" w:rsidR="00D873E3" w:rsidRPr="0015428D" w:rsidRDefault="00D873E3" w:rsidP="0015428D">
      <w:pPr>
        <w:rPr>
          <w:rFonts w:ascii="Times New Roman" w:hAnsi="Times New Roman" w:cs="Times New Roman"/>
        </w:rPr>
      </w:pPr>
    </w:p>
    <w:p w14:paraId="316C1399" w14:textId="5F5B67B9" w:rsidR="0015428D" w:rsidRPr="0015428D" w:rsidRDefault="0015428D" w:rsidP="0015428D">
      <w:pPr>
        <w:rPr>
          <w:rFonts w:ascii="Times New Roman" w:hAnsi="Times New Roman" w:cs="Times New Roman"/>
        </w:rPr>
      </w:pPr>
    </w:p>
    <w:p w14:paraId="11DEF1BC" w14:textId="43920391" w:rsidR="0015428D" w:rsidRPr="0015428D" w:rsidRDefault="0015428D" w:rsidP="0015428D">
      <w:pPr>
        <w:rPr>
          <w:rFonts w:ascii="Times New Roman" w:hAnsi="Times New Roman" w:cs="Times New Roman"/>
          <w:b/>
          <w:bCs/>
        </w:rPr>
      </w:pPr>
      <w:r w:rsidRPr="0015428D">
        <w:rPr>
          <w:rFonts w:ascii="Times New Roman" w:hAnsi="Times New Roman" w:cs="Times New Roman"/>
          <w:b/>
          <w:bCs/>
        </w:rPr>
        <w:t>Механические мероприятия</w:t>
      </w:r>
    </w:p>
    <w:p w14:paraId="07FC5AE1" w14:textId="52FF6302" w:rsidR="00D873E3" w:rsidRDefault="00D873E3" w:rsidP="00D873E3">
      <w:pPr>
        <w:rPr>
          <w:rFonts w:ascii="Times New Roman" w:hAnsi="Times New Roman" w:cs="Times New Roman"/>
        </w:rPr>
      </w:pPr>
      <w:r w:rsidRPr="00D873E3">
        <w:rPr>
          <w:rFonts w:ascii="Times New Roman" w:hAnsi="Times New Roman" w:cs="Times New Roman"/>
        </w:rPr>
        <w:t>К группе этих методов относится, например, снятие с веток и сжигание зимних гнезд златогузки и боярышницы, навешивание на штамбы ловчих поясов, ручной сбор и уничтожение колорадского жука, гусениц капустной белянки и т. д.</w:t>
      </w:r>
    </w:p>
    <w:p w14:paraId="2523586C" w14:textId="77777777" w:rsidR="006A50B4" w:rsidRDefault="006A50B4" w:rsidP="00D873E3">
      <w:pPr>
        <w:rPr>
          <w:rFonts w:ascii="Times New Roman" w:hAnsi="Times New Roman" w:cs="Times New Roman"/>
        </w:rPr>
      </w:pPr>
    </w:p>
    <w:p w14:paraId="29A4CA5D" w14:textId="7D7C0D14" w:rsidR="006A50B4" w:rsidRDefault="006A50B4" w:rsidP="00D873E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6A00235" wp14:editId="0A1B9535">
            <wp:extent cx="5940425" cy="6299200"/>
            <wp:effectExtent l="0" t="0" r="3175" b="6350"/>
            <wp:docPr id="1343717245" name="Рисунок 1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0D26C" w14:textId="0B23F402" w:rsidR="006A50B4" w:rsidRDefault="006A50B4" w:rsidP="00D873E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140C3D9" wp14:editId="11F6E4AD">
            <wp:extent cx="5940425" cy="4454525"/>
            <wp:effectExtent l="0" t="0" r="3175" b="3175"/>
            <wp:docPr id="1630473108" name="Рисунок 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5FC20" w14:textId="6D593FD0" w:rsidR="006A50B4" w:rsidRPr="00D873E3" w:rsidRDefault="006A50B4" w:rsidP="00D873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61150DD" wp14:editId="455F9A69">
            <wp:extent cx="5940425" cy="3277235"/>
            <wp:effectExtent l="0" t="0" r="3175" b="0"/>
            <wp:docPr id="92156047" name="Рисунок 1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C6C53" w14:textId="77777777" w:rsidR="0015428D" w:rsidRPr="0015428D" w:rsidRDefault="0015428D" w:rsidP="0015428D">
      <w:pPr>
        <w:rPr>
          <w:rFonts w:ascii="Times New Roman" w:hAnsi="Times New Roman" w:cs="Times New Roman"/>
          <w:b/>
          <w:bCs/>
        </w:rPr>
      </w:pPr>
      <w:r w:rsidRPr="0015428D">
        <w:rPr>
          <w:rFonts w:ascii="Times New Roman" w:hAnsi="Times New Roman" w:cs="Times New Roman"/>
          <w:b/>
          <w:bCs/>
        </w:rPr>
        <w:t>Биологический метод борьбы</w:t>
      </w:r>
    </w:p>
    <w:p w14:paraId="45896E8B" w14:textId="493E6553" w:rsidR="0015428D" w:rsidRPr="0015428D" w:rsidRDefault="006A50B4" w:rsidP="0015428D">
      <w:pPr>
        <w:rPr>
          <w:rFonts w:ascii="Times New Roman" w:hAnsi="Times New Roman" w:cs="Times New Roman"/>
        </w:rPr>
      </w:pPr>
      <w:r w:rsidRPr="006A50B4">
        <w:rPr>
          <w:rFonts w:ascii="Times New Roman" w:hAnsi="Times New Roman" w:cs="Times New Roman"/>
        </w:rPr>
        <w:t>Биологический метод борьбы с вредителями и возбудителями заболеваний растений основан на использовании против них их естественных врагов — хищных и паразитических насекомых, клещей, насе­комоядных птиц.</w:t>
      </w:r>
      <w:r w:rsidR="00E47A91" w:rsidRPr="00E47A91">
        <w:t xml:space="preserve"> </w:t>
      </w:r>
      <w:r w:rsidR="00E47A91" w:rsidRPr="00E47A91">
        <w:rPr>
          <w:rFonts w:ascii="Times New Roman" w:hAnsi="Times New Roman" w:cs="Times New Roman"/>
        </w:rPr>
        <w:t xml:space="preserve">Из хищников в садах и на огородах часто встречаются божьи коровки, златоглазка, жужелицы, мухи-тахины, пауки, хищные клещи, а из паразитов — трихограмма, афелинус, </w:t>
      </w:r>
      <w:proofErr w:type="spellStart"/>
      <w:r w:rsidR="00E47A91" w:rsidRPr="00E47A91">
        <w:rPr>
          <w:rFonts w:ascii="Times New Roman" w:hAnsi="Times New Roman" w:cs="Times New Roman"/>
        </w:rPr>
        <w:t>эуптеромалюс</w:t>
      </w:r>
      <w:proofErr w:type="spellEnd"/>
      <w:r w:rsidR="00E47A91" w:rsidRPr="00E47A91">
        <w:rPr>
          <w:rFonts w:ascii="Times New Roman" w:hAnsi="Times New Roman" w:cs="Times New Roman"/>
        </w:rPr>
        <w:t xml:space="preserve"> и другие перепон­чатокрылые.</w:t>
      </w:r>
    </w:p>
    <w:p w14:paraId="1525217D" w14:textId="08D3DD06" w:rsidR="0015428D" w:rsidRDefault="00E47A91" w:rsidP="0015428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A1DE616" wp14:editId="4DF979F3">
            <wp:extent cx="5940425" cy="3342640"/>
            <wp:effectExtent l="0" t="0" r="3175" b="0"/>
            <wp:docPr id="366851384" name="Рисунок 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BEDCD" w14:textId="435F9742" w:rsidR="00E47A91" w:rsidRPr="0015428D" w:rsidRDefault="00E47A91" w:rsidP="0015428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161C424" wp14:editId="65B438F2">
            <wp:extent cx="5940425" cy="4455160"/>
            <wp:effectExtent l="0" t="0" r="3175" b="2540"/>
            <wp:docPr id="1498512966" name="Рисунок 2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EDB8D" w14:textId="79047A60" w:rsidR="00E07736" w:rsidRPr="0015428D" w:rsidRDefault="0015428D" w:rsidP="0015428D">
      <w:pPr>
        <w:rPr>
          <w:rFonts w:ascii="Times New Roman" w:hAnsi="Times New Roman" w:cs="Times New Roman"/>
          <w:b/>
          <w:bCs/>
        </w:rPr>
      </w:pPr>
      <w:r w:rsidRPr="0015428D">
        <w:rPr>
          <w:rFonts w:ascii="Times New Roman" w:hAnsi="Times New Roman" w:cs="Times New Roman"/>
          <w:b/>
          <w:bCs/>
        </w:rPr>
        <w:t>Химический метод борьбы</w:t>
      </w:r>
    </w:p>
    <w:p w14:paraId="44BC1AC1" w14:textId="53B588E6" w:rsidR="0015428D" w:rsidRPr="0015428D" w:rsidRDefault="006A50B4" w:rsidP="0015428D">
      <w:pPr>
        <w:rPr>
          <w:rFonts w:ascii="Times New Roman" w:hAnsi="Times New Roman" w:cs="Times New Roman"/>
        </w:rPr>
      </w:pPr>
      <w:r w:rsidRPr="006A50B4">
        <w:rPr>
          <w:rFonts w:ascii="Times New Roman" w:hAnsi="Times New Roman" w:cs="Times New Roman"/>
        </w:rPr>
        <w:t>Химический метод борьбы основан на исполь­зовании против вредителей и болезней химических препаратов: инсектицидов против насекомых, акарицидов против клещей, фунгицидов против грибных заболеваний.</w:t>
      </w:r>
    </w:p>
    <w:p w14:paraId="69EB9865" w14:textId="49922FE6" w:rsidR="0015428D" w:rsidRPr="0015428D" w:rsidRDefault="00D873E3" w:rsidP="0015428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8446F90" wp14:editId="2FFF5464">
            <wp:extent cx="5940425" cy="3367405"/>
            <wp:effectExtent l="0" t="0" r="3175" b="4445"/>
            <wp:docPr id="1942698132" name="Рисунок 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9C02B" w14:textId="77777777" w:rsidR="0015428D" w:rsidRPr="0015428D" w:rsidRDefault="0015428D" w:rsidP="00E07736">
      <w:pPr>
        <w:rPr>
          <w:rFonts w:ascii="Times New Roman" w:hAnsi="Times New Roman" w:cs="Times New Roman"/>
        </w:rPr>
      </w:pPr>
    </w:p>
    <w:p w14:paraId="3EBC5C40" w14:textId="66B5DD6A" w:rsidR="0015428D" w:rsidRDefault="00E47A91" w:rsidP="00E0773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A1F7759" wp14:editId="01AFDF2B">
            <wp:extent cx="5940425" cy="3963035"/>
            <wp:effectExtent l="0" t="0" r="3175" b="0"/>
            <wp:docPr id="1396397941" name="Рисунок 1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58F4A" w14:textId="77777777" w:rsidR="009765BA" w:rsidRDefault="009765BA" w:rsidP="00E07736">
      <w:pPr>
        <w:rPr>
          <w:rFonts w:ascii="Times New Roman" w:hAnsi="Times New Roman" w:cs="Times New Roman"/>
        </w:rPr>
      </w:pPr>
    </w:p>
    <w:p w14:paraId="4F4A8580" w14:textId="77777777" w:rsidR="009765BA" w:rsidRDefault="009765BA" w:rsidP="00E07736">
      <w:pPr>
        <w:rPr>
          <w:rFonts w:ascii="Times New Roman" w:hAnsi="Times New Roman" w:cs="Times New Roman"/>
        </w:rPr>
      </w:pPr>
    </w:p>
    <w:p w14:paraId="379A7089" w14:textId="77777777" w:rsidR="009765BA" w:rsidRDefault="009765BA" w:rsidP="00E07736">
      <w:pPr>
        <w:rPr>
          <w:rFonts w:ascii="Times New Roman" w:hAnsi="Times New Roman" w:cs="Times New Roman"/>
        </w:rPr>
      </w:pPr>
    </w:p>
    <w:p w14:paraId="28C751E5" w14:textId="20953848" w:rsidR="009765BA" w:rsidRPr="00BE77B6" w:rsidRDefault="009765BA" w:rsidP="00E07736">
      <w:pPr>
        <w:rPr>
          <w:rFonts w:ascii="Times New Roman" w:hAnsi="Times New Roman" w:cs="Times New Roman"/>
          <w:b/>
          <w:bCs/>
        </w:rPr>
      </w:pPr>
      <w:r w:rsidRPr="00BE77B6">
        <w:rPr>
          <w:rFonts w:ascii="Times New Roman" w:hAnsi="Times New Roman" w:cs="Times New Roman"/>
          <w:b/>
          <w:bCs/>
        </w:rPr>
        <w:t xml:space="preserve">Неправильные </w:t>
      </w:r>
    </w:p>
    <w:p w14:paraId="7B4B8504" w14:textId="7A464B70" w:rsidR="009765BA" w:rsidRDefault="009765BA" w:rsidP="00E0773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7ABDDF3" wp14:editId="75C8FF32">
            <wp:extent cx="4572000" cy="3049905"/>
            <wp:effectExtent l="0" t="0" r="0" b="0"/>
            <wp:docPr id="1422972412" name="Рисунок 21" descr="Изображение выглядит как беспозвоночный, насекомое, на открытом воздухе, раст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72412" name="Рисунок 21" descr="Изображение выглядит как беспозвоночный, насекомое, на открытом воздухе, раст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5F785" w14:textId="3C9D5B0F" w:rsidR="009765BA" w:rsidRDefault="009765BA" w:rsidP="00E0773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E950EA" wp14:editId="7BBB15C7">
            <wp:extent cx="4572000" cy="1666875"/>
            <wp:effectExtent l="0" t="0" r="0" b="9525"/>
            <wp:docPr id="1387841095" name="Рисунок 22" descr="Изображение выглядит как на открытом воздухе, дерево, Стебель, Наземное раст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41095" name="Рисунок 22" descr="Изображение выглядит как на открытом воздухе, дерево, Стебель, Наземное раст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BA60E" w14:textId="484D87A5" w:rsidR="009765BA" w:rsidRDefault="009765BA" w:rsidP="00E07736">
      <w:pPr>
        <w:rPr>
          <w:rFonts w:ascii="Times New Roman" w:hAnsi="Times New Roman" w:cs="Times New Roman"/>
        </w:rPr>
      </w:pPr>
      <w:r w:rsidRPr="009765BA">
        <w:rPr>
          <w:rFonts w:ascii="Times New Roman" w:hAnsi="Times New Roman" w:cs="Times New Roman"/>
        </w:rPr>
        <w:t>Не обращать внимания на проблему и надеяться, что насекомые уйдут сами.</w:t>
      </w:r>
    </w:p>
    <w:p w14:paraId="0A315280" w14:textId="77777777" w:rsidR="009765BA" w:rsidRDefault="009765BA" w:rsidP="00E07736">
      <w:pPr>
        <w:rPr>
          <w:rFonts w:ascii="Times New Roman" w:hAnsi="Times New Roman" w:cs="Times New Roman"/>
        </w:rPr>
      </w:pPr>
    </w:p>
    <w:p w14:paraId="49312A56" w14:textId="506A4C3F" w:rsidR="009765BA" w:rsidRDefault="00BE77B6" w:rsidP="00E0773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9A940C" wp14:editId="550814DA">
            <wp:extent cx="5940425" cy="3266440"/>
            <wp:effectExtent l="0" t="0" r="3175" b="0"/>
            <wp:docPr id="1382141578" name="Рисунок 2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DE87F" w14:textId="34B1FDEE" w:rsidR="00BE77B6" w:rsidRDefault="00BE77B6" w:rsidP="00E0773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2F17938" wp14:editId="6300E960">
            <wp:extent cx="5940425" cy="4469130"/>
            <wp:effectExtent l="0" t="0" r="3175" b="7620"/>
            <wp:docPr id="1262480655" name="Рисунок 2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6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F64E9" w14:textId="77777777" w:rsidR="00BE77B6" w:rsidRDefault="00BE77B6" w:rsidP="00E07736">
      <w:pPr>
        <w:rPr>
          <w:rFonts w:ascii="Times New Roman" w:hAnsi="Times New Roman" w:cs="Times New Roman"/>
        </w:rPr>
      </w:pPr>
    </w:p>
    <w:p w14:paraId="4CBC7F0D" w14:textId="61AD89E6" w:rsidR="00BE77B6" w:rsidRPr="0015428D" w:rsidRDefault="00BE77B6" w:rsidP="00E07736">
      <w:pPr>
        <w:rPr>
          <w:rFonts w:ascii="Times New Roman" w:hAnsi="Times New Roman" w:cs="Times New Roman"/>
        </w:rPr>
      </w:pPr>
      <w:r w:rsidRPr="00BE77B6">
        <w:rPr>
          <w:rFonts w:ascii="Times New Roman" w:hAnsi="Times New Roman" w:cs="Times New Roman"/>
        </w:rPr>
        <w:t>Использовать пестициды широкого спектра действия, которые уничтожат всех насекомых, включая полезных.</w:t>
      </w:r>
    </w:p>
    <w:sectPr w:rsidR="00BE77B6" w:rsidRPr="0015428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AC5EB0"/>
    <w:multiLevelType w:val="multilevel"/>
    <w:tmpl w:val="ACCE0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98417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423"/>
    <w:rsid w:val="0015428D"/>
    <w:rsid w:val="006A50B4"/>
    <w:rsid w:val="0082678C"/>
    <w:rsid w:val="008D5826"/>
    <w:rsid w:val="00915423"/>
    <w:rsid w:val="009765BA"/>
    <w:rsid w:val="00A579E8"/>
    <w:rsid w:val="00B829DB"/>
    <w:rsid w:val="00BE77B6"/>
    <w:rsid w:val="00D873E3"/>
    <w:rsid w:val="00E07736"/>
    <w:rsid w:val="00E47A91"/>
    <w:rsid w:val="00EC62A6"/>
    <w:rsid w:val="00F04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6B0690"/>
  <w15:chartTrackingRefBased/>
  <w15:docId w15:val="{56E269E4-7964-40C2-B064-4592F8C36E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154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9154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154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154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154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154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154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154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154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154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9154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154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915423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15423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15423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15423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15423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15423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154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154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154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9154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9154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915423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915423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915423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154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915423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915423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F04751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F04751"/>
    <w:rPr>
      <w:color w:val="605E5C"/>
      <w:shd w:val="clear" w:color="auto" w:fill="E1DFDD"/>
    </w:rPr>
  </w:style>
  <w:style w:type="character" w:styleId="ae">
    <w:name w:val="Strong"/>
    <w:basedOn w:val="a0"/>
    <w:uiPriority w:val="22"/>
    <w:qFormat/>
    <w:rsid w:val="00B829D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148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9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5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10</Pages>
  <Words>362</Words>
  <Characters>2070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Рябчикова</dc:creator>
  <cp:keywords/>
  <dc:description/>
  <cp:lastModifiedBy>Дарья Рябчикова</cp:lastModifiedBy>
  <cp:revision>2</cp:revision>
  <dcterms:created xsi:type="dcterms:W3CDTF">2024-05-31T20:13:00Z</dcterms:created>
  <dcterms:modified xsi:type="dcterms:W3CDTF">2024-05-31T21:50:00Z</dcterms:modified>
</cp:coreProperties>
</file>